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7DA" w14:textId="77777777" w:rsidR="00F57057" w:rsidRPr="00E97A3E" w:rsidRDefault="00A65905" w:rsidP="00E97A3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>REGULAMIN ETAPU POWIATOWEGO</w:t>
      </w:r>
    </w:p>
    <w:p w14:paraId="450B70B5" w14:textId="637899AC" w:rsidR="00A65905" w:rsidRPr="00E97A3E" w:rsidRDefault="00A65905" w:rsidP="00E97A3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>4</w:t>
      </w:r>
      <w:r w:rsidR="00E73662">
        <w:rPr>
          <w:rFonts w:ascii="Times New Roman" w:hAnsi="Times New Roman" w:cs="Times New Roman"/>
        </w:rPr>
        <w:t>6</w:t>
      </w:r>
      <w:r w:rsidRPr="00E97A3E">
        <w:rPr>
          <w:rFonts w:ascii="Times New Roman" w:hAnsi="Times New Roman" w:cs="Times New Roman"/>
        </w:rPr>
        <w:t>. KONKURSU RECYTATORSKIEGO „WARSZAWSKA SYRENKA”</w:t>
      </w:r>
    </w:p>
    <w:p w14:paraId="62EFB9C7" w14:textId="77777777" w:rsidR="00A65905" w:rsidRPr="00E97A3E" w:rsidRDefault="00A65905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1B6E1F5" w14:textId="7F0D713B" w:rsidR="00A65905" w:rsidRPr="00E97A3E" w:rsidRDefault="00A65905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>1. Organizatorem etapu powiatowego 4</w:t>
      </w:r>
      <w:r w:rsidR="00E73662">
        <w:rPr>
          <w:rFonts w:ascii="Times New Roman" w:hAnsi="Times New Roman" w:cs="Times New Roman"/>
        </w:rPr>
        <w:t>6</w:t>
      </w:r>
      <w:r w:rsidRPr="00E97A3E">
        <w:rPr>
          <w:rFonts w:ascii="Times New Roman" w:hAnsi="Times New Roman" w:cs="Times New Roman"/>
        </w:rPr>
        <w:t xml:space="preserve">. Konkursu Recytatorskiego „Warszawska Syrenka” jest </w:t>
      </w:r>
      <w:r w:rsidR="00F57057" w:rsidRPr="00E97A3E">
        <w:rPr>
          <w:rFonts w:ascii="Times New Roman" w:hAnsi="Times New Roman" w:cs="Times New Roman"/>
        </w:rPr>
        <w:t>Miejski</w:t>
      </w:r>
      <w:r w:rsidRPr="00E97A3E">
        <w:rPr>
          <w:rFonts w:ascii="Times New Roman" w:hAnsi="Times New Roman" w:cs="Times New Roman"/>
        </w:rPr>
        <w:t xml:space="preserve"> Dom Kultury w </w:t>
      </w:r>
      <w:r w:rsidR="00F57057" w:rsidRPr="00E97A3E">
        <w:rPr>
          <w:rFonts w:ascii="Times New Roman" w:hAnsi="Times New Roman" w:cs="Times New Roman"/>
        </w:rPr>
        <w:t>Mińsku Mazowieckim</w:t>
      </w:r>
      <w:r w:rsidRPr="00E97A3E">
        <w:rPr>
          <w:rFonts w:ascii="Times New Roman" w:hAnsi="Times New Roman" w:cs="Times New Roman"/>
        </w:rPr>
        <w:t xml:space="preserve">, ul. </w:t>
      </w:r>
      <w:r w:rsidR="00F57057" w:rsidRPr="00E97A3E">
        <w:rPr>
          <w:rFonts w:ascii="Times New Roman" w:hAnsi="Times New Roman" w:cs="Times New Roman"/>
        </w:rPr>
        <w:t>Warszawska 173</w:t>
      </w:r>
      <w:r w:rsidRPr="00E97A3E">
        <w:rPr>
          <w:rFonts w:ascii="Times New Roman" w:hAnsi="Times New Roman" w:cs="Times New Roman"/>
        </w:rPr>
        <w:t xml:space="preserve">. </w:t>
      </w:r>
    </w:p>
    <w:p w14:paraId="0007459B" w14:textId="665A32DC" w:rsidR="00E97A3E" w:rsidRPr="00E97A3E" w:rsidRDefault="00E97A3E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>2. Organizator</w:t>
      </w:r>
      <w:r w:rsidR="00DD3C1B">
        <w:rPr>
          <w:rFonts w:ascii="Times New Roman" w:hAnsi="Times New Roman" w:cs="Times New Roman"/>
        </w:rPr>
        <w:t>ami</w:t>
      </w:r>
      <w:r w:rsidRPr="00E97A3E">
        <w:rPr>
          <w:rFonts w:ascii="Times New Roman" w:hAnsi="Times New Roman" w:cs="Times New Roman"/>
        </w:rPr>
        <w:t xml:space="preserve"> eliminacji gminnych w powiecie mińskim </w:t>
      </w:r>
      <w:r>
        <w:rPr>
          <w:rFonts w:ascii="Times New Roman" w:hAnsi="Times New Roman" w:cs="Times New Roman"/>
        </w:rPr>
        <w:t xml:space="preserve">(gminy </w:t>
      </w:r>
      <w:r w:rsidR="00EB1475">
        <w:rPr>
          <w:rFonts w:ascii="Times New Roman" w:hAnsi="Times New Roman" w:cs="Times New Roman"/>
        </w:rPr>
        <w:t xml:space="preserve">Mińsk Mazowiecki, </w:t>
      </w:r>
      <w:r w:rsidRPr="00E97A3E">
        <w:rPr>
          <w:rFonts w:ascii="Times New Roman" w:hAnsi="Times New Roman" w:cs="Times New Roman"/>
        </w:rPr>
        <w:t>Sulejówek, Halinów, Kałuszyn, Mrozy, Cegłów, Dębe Wielkie, Dobre, Jakubów, Latowicz, Siennica, Stanisławów</w:t>
      </w:r>
      <w:r>
        <w:rPr>
          <w:rFonts w:ascii="Times New Roman" w:hAnsi="Times New Roman" w:cs="Times New Roman"/>
        </w:rPr>
        <w:t>)</w:t>
      </w:r>
      <w:r w:rsidRPr="00E97A3E">
        <w:rPr>
          <w:rFonts w:ascii="Times New Roman" w:hAnsi="Times New Roman" w:cs="Times New Roman"/>
        </w:rPr>
        <w:t xml:space="preserve"> </w:t>
      </w:r>
      <w:r w:rsidR="00EB1475">
        <w:rPr>
          <w:rFonts w:ascii="Times New Roman" w:hAnsi="Times New Roman" w:cs="Times New Roman"/>
        </w:rPr>
        <w:t xml:space="preserve">są biblioteki gminne w poszczególnych gminach. </w:t>
      </w:r>
    </w:p>
    <w:p w14:paraId="3205F75E" w14:textId="5BFCBF12" w:rsidR="00A65905" w:rsidRPr="00E97A3E" w:rsidRDefault="006418DC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5905" w:rsidRPr="00E97A3E">
        <w:rPr>
          <w:rFonts w:ascii="Times New Roman" w:hAnsi="Times New Roman" w:cs="Times New Roman"/>
        </w:rPr>
        <w:t xml:space="preserve">. Protokoły z eliminacji gminnych oraz wypełnione karty uczestnika powinny wpłynąć do </w:t>
      </w:r>
      <w:r w:rsidR="00E97A3E" w:rsidRPr="00E97A3E">
        <w:rPr>
          <w:rFonts w:ascii="Times New Roman" w:hAnsi="Times New Roman" w:cs="Times New Roman"/>
        </w:rPr>
        <w:t>Miejskiego</w:t>
      </w:r>
      <w:r w:rsidR="00A65905" w:rsidRPr="00E97A3E">
        <w:rPr>
          <w:rFonts w:ascii="Times New Roman" w:hAnsi="Times New Roman" w:cs="Times New Roman"/>
        </w:rPr>
        <w:t xml:space="preserve"> Domu Kultury </w:t>
      </w:r>
      <w:r w:rsidR="00E97A3E">
        <w:rPr>
          <w:rFonts w:ascii="Times New Roman" w:hAnsi="Times New Roman" w:cs="Times New Roman"/>
        </w:rPr>
        <w:t xml:space="preserve">w Mińsku Mazowieckim </w:t>
      </w:r>
      <w:r w:rsidR="00A65905" w:rsidRPr="00E97A3E">
        <w:rPr>
          <w:rFonts w:ascii="Times New Roman" w:hAnsi="Times New Roman" w:cs="Times New Roman"/>
        </w:rPr>
        <w:t xml:space="preserve">do </w:t>
      </w:r>
      <w:r w:rsidR="00E73662">
        <w:rPr>
          <w:rFonts w:ascii="Times New Roman" w:hAnsi="Times New Roman" w:cs="Times New Roman"/>
        </w:rPr>
        <w:t>24</w:t>
      </w:r>
      <w:r w:rsidR="00A65905" w:rsidRPr="00E97A3E">
        <w:rPr>
          <w:rFonts w:ascii="Times New Roman" w:hAnsi="Times New Roman" w:cs="Times New Roman"/>
        </w:rPr>
        <w:t xml:space="preserve"> marca 202</w:t>
      </w:r>
      <w:r w:rsidR="00E73662">
        <w:rPr>
          <w:rFonts w:ascii="Times New Roman" w:hAnsi="Times New Roman" w:cs="Times New Roman"/>
        </w:rPr>
        <w:t>3</w:t>
      </w:r>
      <w:r w:rsidR="00A65905" w:rsidRPr="00E97A3E">
        <w:rPr>
          <w:rFonts w:ascii="Times New Roman" w:hAnsi="Times New Roman" w:cs="Times New Roman"/>
        </w:rPr>
        <w:t xml:space="preserve"> na adres e-mail: </w:t>
      </w:r>
      <w:hyperlink r:id="rId4" w:history="1">
        <w:r w:rsidR="00E97A3E" w:rsidRPr="00DD3C1B">
          <w:rPr>
            <w:rStyle w:val="Hipercze"/>
            <w:rFonts w:ascii="Times New Roman" w:hAnsi="Times New Roman" w:cs="Times New Roman"/>
            <w:color w:val="auto"/>
            <w:u w:val="none"/>
          </w:rPr>
          <w:t>promocja@mdkmm.pl</w:t>
        </w:r>
      </w:hyperlink>
      <w:r w:rsidR="00E97A3E" w:rsidRPr="00DD3C1B">
        <w:rPr>
          <w:rFonts w:ascii="Times New Roman" w:hAnsi="Times New Roman" w:cs="Times New Roman"/>
          <w:color w:val="auto"/>
        </w:rPr>
        <w:t xml:space="preserve">. </w:t>
      </w:r>
    </w:p>
    <w:p w14:paraId="29EFA37F" w14:textId="0B394914" w:rsidR="00A65905" w:rsidRPr="00E97A3E" w:rsidRDefault="00A65905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 xml:space="preserve">4. Komisje gminne kwalifikują do etapu </w:t>
      </w:r>
      <w:r w:rsidR="00E97A3E" w:rsidRPr="00E97A3E">
        <w:rPr>
          <w:rFonts w:ascii="Times New Roman" w:hAnsi="Times New Roman" w:cs="Times New Roman"/>
        </w:rPr>
        <w:t>powiatowego</w:t>
      </w:r>
      <w:r w:rsidRPr="00E97A3E">
        <w:rPr>
          <w:rFonts w:ascii="Times New Roman" w:hAnsi="Times New Roman" w:cs="Times New Roman"/>
        </w:rPr>
        <w:t xml:space="preserve"> po </w:t>
      </w:r>
      <w:r w:rsidR="00BB1983">
        <w:rPr>
          <w:rFonts w:ascii="Times New Roman" w:hAnsi="Times New Roman" w:cs="Times New Roman"/>
        </w:rPr>
        <w:t>2 recytatorów</w:t>
      </w:r>
      <w:r w:rsidRPr="00E97A3E">
        <w:rPr>
          <w:rFonts w:ascii="Times New Roman" w:hAnsi="Times New Roman" w:cs="Times New Roman"/>
        </w:rPr>
        <w:t xml:space="preserve"> w każdej kategorii wiekowej. </w:t>
      </w:r>
    </w:p>
    <w:p w14:paraId="69601826" w14:textId="65849C32" w:rsidR="00A65905" w:rsidRPr="00E97A3E" w:rsidRDefault="00A65905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 xml:space="preserve">5. Etap powiatowy konkursu odbędzie się </w:t>
      </w:r>
      <w:r w:rsidR="00E73662">
        <w:rPr>
          <w:rFonts w:ascii="Times New Roman" w:hAnsi="Times New Roman" w:cs="Times New Roman"/>
        </w:rPr>
        <w:t>31</w:t>
      </w:r>
      <w:r w:rsidR="00BB1983">
        <w:rPr>
          <w:rFonts w:ascii="Times New Roman" w:hAnsi="Times New Roman" w:cs="Times New Roman"/>
        </w:rPr>
        <w:t xml:space="preserve"> marca </w:t>
      </w:r>
      <w:r w:rsidRPr="00E97A3E">
        <w:rPr>
          <w:rFonts w:ascii="Times New Roman" w:hAnsi="Times New Roman" w:cs="Times New Roman"/>
        </w:rPr>
        <w:t>202</w:t>
      </w:r>
      <w:r w:rsidR="00E73662">
        <w:rPr>
          <w:rFonts w:ascii="Times New Roman" w:hAnsi="Times New Roman" w:cs="Times New Roman"/>
        </w:rPr>
        <w:t>3</w:t>
      </w:r>
      <w:r w:rsidRPr="00E97A3E">
        <w:rPr>
          <w:rFonts w:ascii="Times New Roman" w:hAnsi="Times New Roman" w:cs="Times New Roman"/>
        </w:rPr>
        <w:t xml:space="preserve"> roku w </w:t>
      </w:r>
      <w:r w:rsidR="00E97A3E" w:rsidRPr="00E97A3E">
        <w:rPr>
          <w:rFonts w:ascii="Times New Roman" w:hAnsi="Times New Roman" w:cs="Times New Roman"/>
        </w:rPr>
        <w:t>Miejskim</w:t>
      </w:r>
      <w:r w:rsidRPr="00E97A3E">
        <w:rPr>
          <w:rFonts w:ascii="Times New Roman" w:hAnsi="Times New Roman" w:cs="Times New Roman"/>
        </w:rPr>
        <w:t xml:space="preserve"> Domu Kultury w </w:t>
      </w:r>
      <w:r w:rsidR="00E97A3E" w:rsidRPr="00E97A3E">
        <w:rPr>
          <w:rFonts w:ascii="Times New Roman" w:hAnsi="Times New Roman" w:cs="Times New Roman"/>
        </w:rPr>
        <w:t>Mińsku Mazowieckim</w:t>
      </w:r>
      <w:r w:rsidRPr="00E97A3E">
        <w:rPr>
          <w:rFonts w:ascii="Times New Roman" w:hAnsi="Times New Roman" w:cs="Times New Roman"/>
        </w:rPr>
        <w:t xml:space="preserve">. </w:t>
      </w:r>
      <w:r w:rsidR="00E97A3E" w:rsidRPr="00E97A3E">
        <w:rPr>
          <w:rFonts w:ascii="Times New Roman" w:hAnsi="Times New Roman" w:cs="Times New Roman"/>
        </w:rPr>
        <w:t>Przesłuchania rozpoczną się o godz. 9.00 w kolejności kategorii wiekowych. Orientacyjne godziny przesłuchań będą podane na życzenia zainteresowany</w:t>
      </w:r>
      <w:r w:rsidR="006418DC">
        <w:rPr>
          <w:rFonts w:ascii="Times New Roman" w:hAnsi="Times New Roman" w:cs="Times New Roman"/>
        </w:rPr>
        <w:t>m</w:t>
      </w:r>
      <w:r w:rsidR="00E97A3E" w:rsidRPr="00E97A3E">
        <w:rPr>
          <w:rFonts w:ascii="Times New Roman" w:hAnsi="Times New Roman" w:cs="Times New Roman"/>
        </w:rPr>
        <w:t xml:space="preserve"> telefonicznie (25 758 39 17) po </w:t>
      </w:r>
      <w:r w:rsidR="00BB1983">
        <w:rPr>
          <w:rFonts w:ascii="Times New Roman" w:hAnsi="Times New Roman" w:cs="Times New Roman"/>
        </w:rPr>
        <w:t>2</w:t>
      </w:r>
      <w:r w:rsidR="00E73662">
        <w:rPr>
          <w:rFonts w:ascii="Times New Roman" w:hAnsi="Times New Roman" w:cs="Times New Roman"/>
        </w:rPr>
        <w:t>9</w:t>
      </w:r>
      <w:r w:rsidR="00DD3C1B">
        <w:rPr>
          <w:rFonts w:ascii="Times New Roman" w:hAnsi="Times New Roman" w:cs="Times New Roman"/>
        </w:rPr>
        <w:t xml:space="preserve"> </w:t>
      </w:r>
      <w:r w:rsidR="00E97A3E" w:rsidRPr="00E97A3E">
        <w:rPr>
          <w:rFonts w:ascii="Times New Roman" w:hAnsi="Times New Roman" w:cs="Times New Roman"/>
        </w:rPr>
        <w:t>marca 202</w:t>
      </w:r>
      <w:r w:rsidR="00E73662">
        <w:rPr>
          <w:rFonts w:ascii="Times New Roman" w:hAnsi="Times New Roman" w:cs="Times New Roman"/>
        </w:rPr>
        <w:t>3</w:t>
      </w:r>
      <w:r w:rsidR="00E97A3E" w:rsidRPr="00E97A3E">
        <w:rPr>
          <w:rFonts w:ascii="Times New Roman" w:hAnsi="Times New Roman" w:cs="Times New Roman"/>
        </w:rPr>
        <w:t xml:space="preserve"> r. </w:t>
      </w:r>
    </w:p>
    <w:p w14:paraId="268B61EB" w14:textId="28712820" w:rsidR="00A65905" w:rsidRPr="00E97A3E" w:rsidRDefault="00A65905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7A3E">
        <w:rPr>
          <w:rFonts w:ascii="Times New Roman" w:hAnsi="Times New Roman" w:cs="Times New Roman"/>
        </w:rPr>
        <w:t>6. Laureaci etapu powiatowego wezmą udział w Finale 4</w:t>
      </w:r>
      <w:r w:rsidR="00E73662">
        <w:rPr>
          <w:rFonts w:ascii="Times New Roman" w:hAnsi="Times New Roman" w:cs="Times New Roman"/>
        </w:rPr>
        <w:t>6</w:t>
      </w:r>
      <w:r w:rsidRPr="00E97A3E">
        <w:rPr>
          <w:rFonts w:ascii="Times New Roman" w:hAnsi="Times New Roman" w:cs="Times New Roman"/>
        </w:rPr>
        <w:t>. Konkursu Recytatorskiego „Warszawska Syrenka”, który odbędzie się w dniach</w:t>
      </w:r>
      <w:r w:rsidR="00840BE3">
        <w:rPr>
          <w:rFonts w:ascii="Times New Roman" w:hAnsi="Times New Roman" w:cs="Times New Roman"/>
        </w:rPr>
        <w:t xml:space="preserve"> </w:t>
      </w:r>
      <w:r w:rsidR="00E73662">
        <w:rPr>
          <w:rFonts w:ascii="Times New Roman" w:hAnsi="Times New Roman" w:cs="Times New Roman"/>
        </w:rPr>
        <w:t>15</w:t>
      </w:r>
      <w:r w:rsidR="00840BE3">
        <w:rPr>
          <w:rFonts w:ascii="Times New Roman" w:hAnsi="Times New Roman" w:cs="Times New Roman"/>
        </w:rPr>
        <w:t>-1</w:t>
      </w:r>
      <w:r w:rsidR="00E73662">
        <w:rPr>
          <w:rFonts w:ascii="Times New Roman" w:hAnsi="Times New Roman" w:cs="Times New Roman"/>
        </w:rPr>
        <w:t>6</w:t>
      </w:r>
      <w:r w:rsidR="00840BE3">
        <w:rPr>
          <w:rFonts w:ascii="Times New Roman" w:hAnsi="Times New Roman" w:cs="Times New Roman"/>
        </w:rPr>
        <w:t xml:space="preserve"> kwietnia </w:t>
      </w:r>
      <w:r w:rsidRPr="00E97A3E">
        <w:rPr>
          <w:rFonts w:ascii="Times New Roman" w:hAnsi="Times New Roman" w:cs="Times New Roman"/>
        </w:rPr>
        <w:t>202</w:t>
      </w:r>
      <w:r w:rsidR="00E73662">
        <w:rPr>
          <w:rFonts w:ascii="Times New Roman" w:hAnsi="Times New Roman" w:cs="Times New Roman"/>
        </w:rPr>
        <w:t>3</w:t>
      </w:r>
      <w:r w:rsidRPr="00E97A3E">
        <w:rPr>
          <w:rFonts w:ascii="Times New Roman" w:hAnsi="Times New Roman" w:cs="Times New Roman"/>
        </w:rPr>
        <w:t xml:space="preserve"> roku w Mazowieckim Centrum Kultury i Sztuki, ul. Elektoralna 12. </w:t>
      </w:r>
    </w:p>
    <w:p w14:paraId="4C382E5D" w14:textId="2ECB496B" w:rsidR="00A65905" w:rsidRPr="00E97A3E" w:rsidRDefault="006418DC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65905" w:rsidRPr="00E97A3E">
        <w:rPr>
          <w:rFonts w:ascii="Times New Roman" w:hAnsi="Times New Roman" w:cs="Times New Roman"/>
        </w:rPr>
        <w:t>. Kryteria oceny wszystkich etapów 4</w:t>
      </w:r>
      <w:r w:rsidR="00E73662">
        <w:rPr>
          <w:rFonts w:ascii="Times New Roman" w:hAnsi="Times New Roman" w:cs="Times New Roman"/>
        </w:rPr>
        <w:t>6</w:t>
      </w:r>
      <w:r w:rsidR="00A65905" w:rsidRPr="00E97A3E">
        <w:rPr>
          <w:rFonts w:ascii="Times New Roman" w:hAnsi="Times New Roman" w:cs="Times New Roman"/>
        </w:rPr>
        <w:t xml:space="preserve">. Konkursu Recytatorskiego „Warszawska Syrenka” określa główny regulamin </w:t>
      </w:r>
      <w:r w:rsidR="00E97A3E" w:rsidRPr="00E97A3E">
        <w:rPr>
          <w:rFonts w:ascii="Times New Roman" w:hAnsi="Times New Roman" w:cs="Times New Roman"/>
        </w:rPr>
        <w:t>opracowany</w:t>
      </w:r>
      <w:r w:rsidR="00A65905" w:rsidRPr="00E97A3E">
        <w:rPr>
          <w:rFonts w:ascii="Times New Roman" w:hAnsi="Times New Roman" w:cs="Times New Roman"/>
        </w:rPr>
        <w:t xml:space="preserve"> przez Mazowiecki Instytut Kultury w Warszawie. </w:t>
      </w:r>
    </w:p>
    <w:p w14:paraId="22579641" w14:textId="77777777" w:rsidR="00A65905" w:rsidRDefault="006418DC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5905" w:rsidRPr="00E97A3E">
        <w:rPr>
          <w:rFonts w:ascii="Times New Roman" w:hAnsi="Times New Roman" w:cs="Times New Roman"/>
        </w:rPr>
        <w:t xml:space="preserve">. Z chwilą dokonania zgłoszenia do konkursu opiekun prawny wyraża zgodę na przetwarzanie danych osobowych zawartych w karcie zgłoszenia oraz wykorzystania wizerunku przez </w:t>
      </w:r>
      <w:r>
        <w:rPr>
          <w:rFonts w:ascii="Times New Roman" w:hAnsi="Times New Roman" w:cs="Times New Roman"/>
        </w:rPr>
        <w:t>Miejski</w:t>
      </w:r>
      <w:r w:rsidR="00A65905" w:rsidRPr="00E97A3E">
        <w:rPr>
          <w:rFonts w:ascii="Times New Roman" w:hAnsi="Times New Roman" w:cs="Times New Roman"/>
        </w:rPr>
        <w:t xml:space="preserve"> Dom Kultury </w:t>
      </w:r>
      <w:r>
        <w:rPr>
          <w:rFonts w:ascii="Times New Roman" w:hAnsi="Times New Roman" w:cs="Times New Roman"/>
        </w:rPr>
        <w:t xml:space="preserve">w Mińsku Mazowieckim </w:t>
      </w:r>
      <w:r w:rsidR="00A65905" w:rsidRPr="00E97A3E">
        <w:rPr>
          <w:rFonts w:ascii="Times New Roman" w:hAnsi="Times New Roman" w:cs="Times New Roman"/>
        </w:rPr>
        <w:t>(klauzula informacyjna dostępna www.mdk</w:t>
      </w:r>
      <w:r>
        <w:rPr>
          <w:rFonts w:ascii="Times New Roman" w:hAnsi="Times New Roman" w:cs="Times New Roman"/>
        </w:rPr>
        <w:t>mm</w:t>
      </w:r>
      <w:r w:rsidR="00A65905" w:rsidRPr="00E97A3E">
        <w:rPr>
          <w:rFonts w:ascii="Times New Roman" w:hAnsi="Times New Roman" w:cs="Times New Roman"/>
        </w:rPr>
        <w:t xml:space="preserve">.pl) i Mazowiecki Instytut Kultury (klauzula dostępna na stronie www.mik.waw.pl). </w:t>
      </w:r>
    </w:p>
    <w:p w14:paraId="152C07BE" w14:textId="77777777" w:rsidR="006418DC" w:rsidRPr="00E97A3E" w:rsidRDefault="006418DC" w:rsidP="00E97A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531CC7A" w14:textId="77777777" w:rsidR="00DC55BA" w:rsidRPr="00E97A3E" w:rsidRDefault="00DC55BA" w:rsidP="00E97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5BA" w:rsidRPr="00E97A3E" w:rsidSect="00182725">
      <w:pgSz w:w="11906" w:h="17338"/>
      <w:pgMar w:top="1880" w:right="843" w:bottom="724" w:left="12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05"/>
    <w:rsid w:val="006418DC"/>
    <w:rsid w:val="007850AB"/>
    <w:rsid w:val="00840BE3"/>
    <w:rsid w:val="00A65905"/>
    <w:rsid w:val="00BB1983"/>
    <w:rsid w:val="00DC55BA"/>
    <w:rsid w:val="00DD3C1B"/>
    <w:rsid w:val="00E73662"/>
    <w:rsid w:val="00E97A3E"/>
    <w:rsid w:val="00EB1475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F1C2"/>
  <w15:chartTrackingRefBased/>
  <w15:docId w15:val="{5F0AAC29-AC22-4351-9A44-1FA4074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7A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mdk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aboruta</dc:creator>
  <cp:keywords/>
  <dc:description/>
  <cp:lastModifiedBy>Agnieszka Boruta</cp:lastModifiedBy>
  <cp:revision>6</cp:revision>
  <dcterms:created xsi:type="dcterms:W3CDTF">2020-03-05T14:13:00Z</dcterms:created>
  <dcterms:modified xsi:type="dcterms:W3CDTF">2023-02-01T09:26:00Z</dcterms:modified>
</cp:coreProperties>
</file>