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55" w:rsidRPr="00811C9D" w:rsidRDefault="00811C9D" w:rsidP="00811C9D">
      <w:pPr>
        <w:jc w:val="center"/>
        <w:rPr>
          <w:rFonts w:ascii="Times New Roman" w:hAnsi="Times New Roman" w:cs="Times New Roman"/>
        </w:rPr>
      </w:pPr>
      <w:r w:rsidRPr="00811C9D">
        <w:rPr>
          <w:rFonts w:ascii="Times New Roman" w:hAnsi="Times New Roman" w:cs="Times New Roman"/>
        </w:rPr>
        <w:t>Uchwała Nr ZO.XVI.0007.99.2011</w:t>
      </w:r>
      <w:r w:rsidRPr="00811C9D">
        <w:rPr>
          <w:rFonts w:ascii="Times New Roman" w:hAnsi="Times New Roman" w:cs="Times New Roman"/>
        </w:rPr>
        <w:br/>
        <w:t>Rady Gminy Dębe Wielkie</w:t>
      </w:r>
      <w:r w:rsidRPr="00811C9D">
        <w:rPr>
          <w:rFonts w:ascii="Times New Roman" w:hAnsi="Times New Roman" w:cs="Times New Roman"/>
        </w:rPr>
        <w:br/>
        <w:t>z dnia 29 grudnia 2011 r.</w:t>
      </w:r>
    </w:p>
    <w:p w:rsidR="00811C9D" w:rsidRPr="00811C9D" w:rsidRDefault="00811C9D" w:rsidP="00811C9D">
      <w:pPr>
        <w:rPr>
          <w:rFonts w:ascii="Times New Roman" w:hAnsi="Times New Roman" w:cs="Times New Roman"/>
          <w:i/>
        </w:rPr>
      </w:pPr>
      <w:r w:rsidRPr="00811C9D">
        <w:rPr>
          <w:rFonts w:ascii="Times New Roman" w:hAnsi="Times New Roman" w:cs="Times New Roman"/>
          <w:u w:val="single"/>
        </w:rPr>
        <w:t>w sprawie:</w:t>
      </w:r>
      <w:r w:rsidRPr="00811C9D">
        <w:rPr>
          <w:rFonts w:ascii="Times New Roman" w:hAnsi="Times New Roman" w:cs="Times New Roman"/>
          <w:i/>
        </w:rPr>
        <w:t xml:space="preserve"> dokonania zmian w Statucie Gminnej Biblioteki Publicznej w Dębem Wielkim.</w:t>
      </w:r>
    </w:p>
    <w:p w:rsidR="00811C9D" w:rsidRDefault="00811C9D" w:rsidP="00811C9D">
      <w:pPr>
        <w:rPr>
          <w:rFonts w:ascii="Times New Roman" w:hAnsi="Times New Roman" w:cs="Times New Roman"/>
        </w:rPr>
      </w:pPr>
      <w:r w:rsidRPr="00811C9D">
        <w:rPr>
          <w:rFonts w:ascii="Times New Roman" w:hAnsi="Times New Roman" w:cs="Times New Roman"/>
        </w:rPr>
        <w:tab/>
        <w:t>Na podstawie art. 18 ust. 2 punkt 9 lit. „h” ustawy z dnia 8 marca 1990 r. o samorządzie</w:t>
      </w:r>
      <w:r>
        <w:rPr>
          <w:rFonts w:ascii="Times New Roman" w:hAnsi="Times New Roman" w:cs="Times New Roman"/>
        </w:rPr>
        <w:br/>
        <w:t>gminnym (tj. Dz. U. z 2001 r. Nr 142, poz. 1591 ze zm.), oraz art. 13 ust. 1 i art. 15 ust 1</w:t>
      </w:r>
      <w:r>
        <w:rPr>
          <w:rFonts w:ascii="Times New Roman" w:hAnsi="Times New Roman" w:cs="Times New Roman"/>
        </w:rPr>
        <w:br/>
        <w:t>ustawy z dnia 25 października 1991 r. o organizowaniu i prowadzeniu działalności kulturalnej</w:t>
      </w:r>
      <w:r>
        <w:rPr>
          <w:rFonts w:ascii="Times New Roman" w:hAnsi="Times New Roman" w:cs="Times New Roman"/>
        </w:rPr>
        <w:br/>
        <w:t>(Dz. U. z 2001 r. Nr 13, poz. 123 ze zm.) w związku z art. 11 ust. 1 i 3 ustawy z dnia 27</w:t>
      </w:r>
      <w:r>
        <w:rPr>
          <w:rFonts w:ascii="Times New Roman" w:hAnsi="Times New Roman" w:cs="Times New Roman"/>
        </w:rPr>
        <w:br/>
        <w:t xml:space="preserve">czerwca 1997 r. o bibliotekach ( Dz. U. z 1997 r. Nr 85, poz. 539 ze zm.) </w:t>
      </w:r>
      <w:r w:rsidRPr="00811C9D">
        <w:rPr>
          <w:rFonts w:ascii="Times New Roman" w:hAnsi="Times New Roman" w:cs="Times New Roman"/>
          <w:b/>
        </w:rPr>
        <w:t xml:space="preserve">– Rada Gminy Dębe </w:t>
      </w:r>
      <w:r w:rsidRPr="00811C9D">
        <w:rPr>
          <w:rFonts w:ascii="Times New Roman" w:hAnsi="Times New Roman" w:cs="Times New Roman"/>
          <w:b/>
        </w:rPr>
        <w:br/>
        <w:t>Wielkie uchwala, co następuje:</w:t>
      </w:r>
      <w:r>
        <w:rPr>
          <w:rFonts w:ascii="Times New Roman" w:hAnsi="Times New Roman" w:cs="Times New Roman"/>
        </w:rPr>
        <w:t xml:space="preserve"> </w:t>
      </w:r>
    </w:p>
    <w:p w:rsidR="00811C9D" w:rsidRDefault="00811C9D" w:rsidP="00811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1</w:t>
      </w:r>
    </w:p>
    <w:p w:rsidR="008F7384" w:rsidRDefault="00811C9D" w:rsidP="00811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następujących zmian w &amp; 14, 15, 16, 17, 18, 21 </w:t>
      </w:r>
      <w:r w:rsidR="00966C78">
        <w:rPr>
          <w:rFonts w:ascii="Times New Roman" w:hAnsi="Times New Roman" w:cs="Times New Roman"/>
        </w:rPr>
        <w:t>załącznika do uchwały Nr</w:t>
      </w:r>
      <w:r w:rsidR="00966C78">
        <w:rPr>
          <w:rFonts w:ascii="Times New Roman" w:hAnsi="Times New Roman" w:cs="Times New Roman"/>
        </w:rPr>
        <w:br/>
        <w:t>XXI/83/2008 Rady Gminy Dębe Wielkie z dnia 29 kwietnia 2008 roku w sprawie uchwalenia</w:t>
      </w:r>
      <w:r w:rsidR="00966C78">
        <w:rPr>
          <w:rFonts w:ascii="Times New Roman" w:hAnsi="Times New Roman" w:cs="Times New Roman"/>
        </w:rPr>
        <w:br/>
        <w:t>statutu Gminnej Biblioteki Publicznej w Dębem Wielkim:</w:t>
      </w:r>
      <w:r w:rsidR="00966C78">
        <w:rPr>
          <w:rFonts w:ascii="Times New Roman" w:hAnsi="Times New Roman" w:cs="Times New Roman"/>
        </w:rPr>
        <w:br/>
        <w:t>1) w &amp; 14 wyraz „kierownika” zastępuje się „dyrektora”,</w:t>
      </w:r>
      <w:r w:rsidR="00966C78">
        <w:rPr>
          <w:rFonts w:ascii="Times New Roman" w:hAnsi="Times New Roman" w:cs="Times New Roman"/>
        </w:rPr>
        <w:br/>
        <w:t>2) w &amp; 15 w punkcie 1 wyraz „kierownik” zastępuje się „dyrektor”,</w:t>
      </w:r>
      <w:r w:rsidR="00966C78">
        <w:rPr>
          <w:rFonts w:ascii="Times New Roman" w:hAnsi="Times New Roman" w:cs="Times New Roman"/>
        </w:rPr>
        <w:br/>
        <w:t xml:space="preserve">   a) skreśla się zapis w &amp; 15 punkt 2 – „Kierownika Biblioteki zatrudnia</w:t>
      </w:r>
      <w:r w:rsidR="00966C78">
        <w:rPr>
          <w:rFonts w:ascii="Times New Roman" w:hAnsi="Times New Roman" w:cs="Times New Roman"/>
        </w:rPr>
        <w:br/>
        <w:t xml:space="preserve">   i zwalnia Wójt Gminy”, &amp; 15 punkt 2 otrzymuje brzmienie: „Dyrektora Biblioteki</w:t>
      </w:r>
      <w:r w:rsidR="00966C78">
        <w:rPr>
          <w:rFonts w:ascii="Times New Roman" w:hAnsi="Times New Roman" w:cs="Times New Roman"/>
        </w:rPr>
        <w:br/>
        <w:t xml:space="preserve">  </w:t>
      </w:r>
      <w:r w:rsidR="008F7384">
        <w:rPr>
          <w:rFonts w:ascii="Times New Roman" w:hAnsi="Times New Roman" w:cs="Times New Roman"/>
        </w:rPr>
        <w:t xml:space="preserve"> </w:t>
      </w:r>
      <w:r w:rsidR="00966C78">
        <w:rPr>
          <w:rFonts w:ascii="Times New Roman" w:hAnsi="Times New Roman" w:cs="Times New Roman"/>
        </w:rPr>
        <w:t>powołuje i odwołuje na czas określony lub nie określony</w:t>
      </w:r>
      <w:r w:rsidR="008F7384">
        <w:rPr>
          <w:rFonts w:ascii="Times New Roman" w:hAnsi="Times New Roman" w:cs="Times New Roman"/>
        </w:rPr>
        <w:t xml:space="preserve"> Wójt Gminy Dębe Wielkie, po</w:t>
      </w:r>
      <w:r w:rsidR="008F7384">
        <w:rPr>
          <w:rFonts w:ascii="Times New Roman" w:hAnsi="Times New Roman" w:cs="Times New Roman"/>
        </w:rPr>
        <w:br/>
        <w:t xml:space="preserve">   </w:t>
      </w:r>
      <w:r w:rsidR="00966C78">
        <w:rPr>
          <w:rFonts w:ascii="Times New Roman" w:hAnsi="Times New Roman" w:cs="Times New Roman"/>
        </w:rPr>
        <w:t>zasięgnięciu opinii związków zawodowych działających w tej instytucji kultury oraz</w:t>
      </w:r>
      <w:r w:rsidR="00966C78">
        <w:rPr>
          <w:rFonts w:ascii="Times New Roman" w:hAnsi="Times New Roman" w:cs="Times New Roman"/>
        </w:rPr>
        <w:br/>
        <w:t xml:space="preserve"> </w:t>
      </w:r>
      <w:r w:rsidR="008F7384">
        <w:rPr>
          <w:rFonts w:ascii="Times New Roman" w:hAnsi="Times New Roman" w:cs="Times New Roman"/>
        </w:rPr>
        <w:t xml:space="preserve">  </w:t>
      </w:r>
      <w:r w:rsidR="00966C78">
        <w:rPr>
          <w:rFonts w:ascii="Times New Roman" w:hAnsi="Times New Roman" w:cs="Times New Roman"/>
        </w:rPr>
        <w:t>stowarzyszeń zawodowych i twórczych. Odwołanie zastępuje w tym samym trybie”,</w:t>
      </w:r>
      <w:r w:rsidR="00966C78">
        <w:rPr>
          <w:rFonts w:ascii="Times New Roman" w:hAnsi="Times New Roman" w:cs="Times New Roman"/>
        </w:rPr>
        <w:br/>
        <w:t>3) &amp; 16 punkt 4 wyraz „kierownik</w:t>
      </w:r>
      <w:r w:rsidR="008F7384">
        <w:rPr>
          <w:rFonts w:ascii="Times New Roman" w:hAnsi="Times New Roman" w:cs="Times New Roman"/>
        </w:rPr>
        <w:t>” zastępuje się „dyrektor”,</w:t>
      </w:r>
      <w:r w:rsidR="008F7384">
        <w:rPr>
          <w:rFonts w:ascii="Times New Roman" w:hAnsi="Times New Roman" w:cs="Times New Roman"/>
        </w:rPr>
        <w:br/>
        <w:t>4) w &amp; 17 punkt 1 wyraz „kierownik” zastępuje się „dyrektor”,</w:t>
      </w:r>
      <w:r w:rsidR="008F7384">
        <w:rPr>
          <w:rFonts w:ascii="Times New Roman" w:hAnsi="Times New Roman" w:cs="Times New Roman"/>
        </w:rPr>
        <w:br/>
        <w:t xml:space="preserve">5) skreśla się zapis w &amp; 18 „Szczegółową organizację wewnętrzną Biblioteki oraz zakres </w:t>
      </w:r>
      <w:r w:rsidR="008F7384">
        <w:rPr>
          <w:rFonts w:ascii="Times New Roman" w:hAnsi="Times New Roman" w:cs="Times New Roman"/>
        </w:rPr>
        <w:br/>
        <w:t xml:space="preserve">    działania poszczególnych komórek organizacyjnych określa kierownik w regulaminie</w:t>
      </w:r>
      <w:r w:rsidR="008F7384">
        <w:rPr>
          <w:rFonts w:ascii="Times New Roman" w:hAnsi="Times New Roman" w:cs="Times New Roman"/>
        </w:rPr>
        <w:br/>
        <w:t xml:space="preserve">    organizacyjnym Biblioteki”, &amp; 18 otrzymuje brzmienie: „ Szczegółową organizację</w:t>
      </w:r>
      <w:r w:rsidR="008F7384">
        <w:rPr>
          <w:rFonts w:ascii="Times New Roman" w:hAnsi="Times New Roman" w:cs="Times New Roman"/>
        </w:rPr>
        <w:br/>
        <w:t xml:space="preserve">    wewnętrzną Biblioteki oraz zakres działania poszczególnych komórek organizacyjnych</w:t>
      </w:r>
      <w:r w:rsidR="008F7384">
        <w:rPr>
          <w:rFonts w:ascii="Times New Roman" w:hAnsi="Times New Roman" w:cs="Times New Roman"/>
        </w:rPr>
        <w:br/>
        <w:t xml:space="preserve">    określa dyrektor w regulaminie organizacyjnym Biblioteki, po zasięgnięciu opinii Wójta</w:t>
      </w:r>
      <w:r w:rsidR="008F7384">
        <w:rPr>
          <w:rFonts w:ascii="Times New Roman" w:hAnsi="Times New Roman" w:cs="Times New Roman"/>
        </w:rPr>
        <w:br/>
        <w:t xml:space="preserve">    Gminy Dębe Wielkie, opinii działających w niej organizacji związkowych </w:t>
      </w:r>
      <w:r w:rsidR="008F7384">
        <w:rPr>
          <w:rFonts w:ascii="Times New Roman" w:hAnsi="Times New Roman" w:cs="Times New Roman"/>
        </w:rPr>
        <w:br/>
        <w:t xml:space="preserve">    i stowarzyszeń twórców.</w:t>
      </w:r>
      <w:r w:rsidR="008F7384">
        <w:rPr>
          <w:rFonts w:ascii="Times New Roman" w:hAnsi="Times New Roman" w:cs="Times New Roman"/>
        </w:rPr>
        <w:br/>
        <w:t>6) w &amp; 21 wyraz „kierownika” zastępuje się „dyrektora”.</w:t>
      </w:r>
    </w:p>
    <w:p w:rsidR="008F7384" w:rsidRDefault="008F7384" w:rsidP="008F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2</w:t>
      </w:r>
    </w:p>
    <w:p w:rsidR="008F7384" w:rsidRDefault="008F7384" w:rsidP="008F7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postanowienia statutu pozostają bez zmian.</w:t>
      </w:r>
    </w:p>
    <w:p w:rsidR="008F7384" w:rsidRDefault="008F7384" w:rsidP="008F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3</w:t>
      </w:r>
    </w:p>
    <w:p w:rsidR="008F7384" w:rsidRDefault="008F7384" w:rsidP="008F7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Gminy.</w:t>
      </w:r>
    </w:p>
    <w:p w:rsidR="001D430A" w:rsidRDefault="001D430A" w:rsidP="008F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4</w:t>
      </w:r>
    </w:p>
    <w:p w:rsidR="001D430A" w:rsidRDefault="001D430A" w:rsidP="001D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po upływie 14 dni od ogłoszenia w Dzienniku Urzędowym </w:t>
      </w:r>
      <w:r>
        <w:rPr>
          <w:rFonts w:ascii="Times New Roman" w:hAnsi="Times New Roman" w:cs="Times New Roman"/>
        </w:rPr>
        <w:br/>
        <w:t>Województwa Mazowieckiego.</w:t>
      </w:r>
    </w:p>
    <w:p w:rsidR="001D430A" w:rsidRDefault="001D430A" w:rsidP="001D430A">
      <w:pPr>
        <w:jc w:val="center"/>
        <w:rPr>
          <w:rFonts w:ascii="Times New Roman" w:hAnsi="Times New Roman" w:cs="Times New Roman"/>
        </w:rPr>
      </w:pPr>
    </w:p>
    <w:p w:rsidR="001D430A" w:rsidRDefault="001D430A" w:rsidP="001D430A">
      <w:pPr>
        <w:jc w:val="center"/>
        <w:rPr>
          <w:rFonts w:ascii="Times New Roman" w:hAnsi="Times New Roman" w:cs="Times New Roman"/>
        </w:rPr>
      </w:pPr>
    </w:p>
    <w:p w:rsidR="001D430A" w:rsidRDefault="001D430A" w:rsidP="001D430A">
      <w:pPr>
        <w:jc w:val="center"/>
        <w:rPr>
          <w:rFonts w:ascii="Times New Roman" w:hAnsi="Times New Roman" w:cs="Times New Roman"/>
          <w:b/>
        </w:rPr>
      </w:pPr>
      <w:r w:rsidRPr="001D430A">
        <w:rPr>
          <w:rFonts w:ascii="Times New Roman" w:hAnsi="Times New Roman" w:cs="Times New Roman"/>
          <w:b/>
        </w:rPr>
        <w:lastRenderedPageBreak/>
        <w:t>UZASADNIENIE</w:t>
      </w:r>
    </w:p>
    <w:p w:rsidR="001D430A" w:rsidRPr="001D430A" w:rsidRDefault="001D430A" w:rsidP="001D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statutu wynika z regulacji ustawy z dnia 25 października 1991 r. o organizowaniu</w:t>
      </w:r>
      <w:r>
        <w:rPr>
          <w:rFonts w:ascii="Times New Roman" w:hAnsi="Times New Roman" w:cs="Times New Roman"/>
        </w:rPr>
        <w:br/>
        <w:t>i prowadzeniu działalności kulturalnej (Dz. U. z 2001 r. Nr 13, poz. 123 ze zm.).</w:t>
      </w:r>
      <w:r>
        <w:rPr>
          <w:rFonts w:ascii="Times New Roman" w:hAnsi="Times New Roman" w:cs="Times New Roman"/>
        </w:rPr>
        <w:br/>
        <w:t>W dotychczasowych zapisach statutu Gminną Biblioteką Publiczną w Dębem Wielkim</w:t>
      </w:r>
      <w:r>
        <w:rPr>
          <w:rFonts w:ascii="Times New Roman" w:hAnsi="Times New Roman" w:cs="Times New Roman"/>
        </w:rPr>
        <w:br/>
        <w:t>zarządzał kierownik. Regulacja ustawy wskazuje, że osobą stojącą na czele samorządowej</w:t>
      </w:r>
      <w:r>
        <w:rPr>
          <w:rFonts w:ascii="Times New Roman" w:hAnsi="Times New Roman" w:cs="Times New Roman"/>
        </w:rPr>
        <w:br/>
        <w:t>instytucji kultury jest dyrektor. W związku z powyższym zmienia się zapisy statutu,</w:t>
      </w:r>
      <w:r>
        <w:rPr>
          <w:rFonts w:ascii="Times New Roman" w:hAnsi="Times New Roman" w:cs="Times New Roman"/>
        </w:rPr>
        <w:br/>
        <w:t>by ujednolicić nazewnictwo funkcji osoby, reprezentującej instytucję kultury.</w:t>
      </w:r>
      <w:r>
        <w:rPr>
          <w:rFonts w:ascii="Times New Roman" w:hAnsi="Times New Roman" w:cs="Times New Roman"/>
        </w:rPr>
        <w:br/>
        <w:t>Dotychczasowy wyraz kierownik zastępuje</w:t>
      </w:r>
      <w:r w:rsidR="00260DC5">
        <w:rPr>
          <w:rFonts w:ascii="Times New Roman" w:hAnsi="Times New Roman" w:cs="Times New Roman"/>
        </w:rPr>
        <w:t xml:space="preserve"> się wyrazem dyrektor.</w:t>
      </w:r>
    </w:p>
    <w:p w:rsidR="00966C78" w:rsidRPr="001D430A" w:rsidRDefault="00966C78" w:rsidP="001D430A">
      <w:pPr>
        <w:jc w:val="center"/>
        <w:rPr>
          <w:rFonts w:ascii="Times New Roman" w:hAnsi="Times New Roman" w:cs="Times New Roman"/>
        </w:rPr>
      </w:pPr>
      <w:r w:rsidRPr="001D430A">
        <w:rPr>
          <w:rFonts w:ascii="Times New Roman" w:hAnsi="Times New Roman" w:cs="Times New Roman"/>
          <w:b/>
        </w:rPr>
        <w:br/>
      </w:r>
      <w:r w:rsidRPr="001D430A">
        <w:rPr>
          <w:rFonts w:ascii="Times New Roman" w:hAnsi="Times New Roman" w:cs="Times New Roman"/>
          <w:b/>
        </w:rPr>
        <w:br/>
      </w:r>
    </w:p>
    <w:sectPr w:rsidR="00966C78" w:rsidRPr="001D430A" w:rsidSect="0040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1C9D"/>
    <w:rsid w:val="001D430A"/>
    <w:rsid w:val="00260DC5"/>
    <w:rsid w:val="00406B55"/>
    <w:rsid w:val="00811C9D"/>
    <w:rsid w:val="008F7384"/>
    <w:rsid w:val="00966C78"/>
    <w:rsid w:val="009C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2020-11-23T13:10:00Z</dcterms:created>
  <dcterms:modified xsi:type="dcterms:W3CDTF">2020-11-23T14:40:00Z</dcterms:modified>
</cp:coreProperties>
</file>